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E2101" w:rsidRDefault="008E2101" w:rsidP="008E2101">
      <w:bookmarkStart w:id="0" w:name="_GoBack"/>
      <w:bookmarkEnd w:id="0"/>
      <w:r>
        <w:t>Excerpt from:</w:t>
      </w:r>
    </w:p>
    <w:p w:rsidR="008E2101" w:rsidRPr="008E2101" w:rsidRDefault="008E2101" w:rsidP="008E2101">
      <w:pPr>
        <w:pStyle w:val="Default"/>
        <w:rPr>
          <w:sz w:val="36"/>
          <w:szCs w:val="36"/>
        </w:rPr>
      </w:pPr>
      <w:r>
        <w:t xml:space="preserve"> </w:t>
      </w:r>
      <w:r w:rsidRPr="008E2101">
        <w:rPr>
          <w:sz w:val="36"/>
          <w:szCs w:val="36"/>
        </w:rPr>
        <w:t xml:space="preserve">ACCESSIBLE TECHNOLOGY EVALUATION FOR: </w:t>
      </w:r>
    </w:p>
    <w:p w:rsidR="008E2101" w:rsidRPr="008E2101" w:rsidRDefault="008E2101" w:rsidP="008E2101">
      <w:pPr>
        <w:pStyle w:val="Default"/>
        <w:rPr>
          <w:sz w:val="36"/>
          <w:szCs w:val="36"/>
        </w:rPr>
      </w:pPr>
      <w:r w:rsidRPr="008E2101">
        <w:rPr>
          <w:sz w:val="36"/>
          <w:szCs w:val="36"/>
        </w:rPr>
        <w:t xml:space="preserve">SEATTLE CENTRAL COLLEGE </w:t>
      </w:r>
    </w:p>
    <w:p w:rsidR="008E2101" w:rsidRDefault="008E2101" w:rsidP="008E2101">
      <w:pPr>
        <w:pStyle w:val="Default"/>
        <w:rPr>
          <w:sz w:val="23"/>
          <w:szCs w:val="23"/>
        </w:rPr>
      </w:pPr>
      <w:r>
        <w:rPr>
          <w:sz w:val="23"/>
          <w:szCs w:val="23"/>
        </w:rPr>
        <w:t xml:space="preserve">JUNE-AUGUST 2015 </w:t>
      </w:r>
    </w:p>
    <w:p w:rsidR="008E2101" w:rsidRDefault="008E2101" w:rsidP="008E2101">
      <w:pPr>
        <w:pStyle w:val="Default"/>
        <w:rPr>
          <w:sz w:val="23"/>
          <w:szCs w:val="23"/>
        </w:rPr>
      </w:pPr>
      <w:r>
        <w:rPr>
          <w:sz w:val="23"/>
          <w:szCs w:val="23"/>
        </w:rPr>
        <w:t xml:space="preserve">DAN COMDEN, ACCESS TECHNOLOGY MANAGER </w:t>
      </w:r>
    </w:p>
    <w:p w:rsidR="008E2101" w:rsidRDefault="008E2101" w:rsidP="008E2101">
      <w:r>
        <w:rPr>
          <w:sz w:val="23"/>
          <w:szCs w:val="23"/>
        </w:rPr>
        <w:t>UNIVERSITY OF WASHINGTON, UW INFORMATION TECHNOLOGY</w:t>
      </w:r>
    </w:p>
    <w:p w:rsidR="008E2101" w:rsidRDefault="008E2101" w:rsidP="008E2101">
      <w:pPr>
        <w:pStyle w:val="Default"/>
      </w:pPr>
    </w:p>
    <w:p w:rsidR="008E2101" w:rsidRDefault="008E2101" w:rsidP="008E2101">
      <w:pPr>
        <w:pStyle w:val="Default"/>
        <w:rPr>
          <w:sz w:val="23"/>
          <w:szCs w:val="23"/>
        </w:rPr>
      </w:pPr>
      <w:r>
        <w:rPr>
          <w:b/>
          <w:bCs/>
          <w:sz w:val="23"/>
          <w:szCs w:val="23"/>
        </w:rPr>
        <w:t xml:space="preserve">Provide a discrete staff position </w:t>
      </w:r>
      <w:r>
        <w:rPr>
          <w:sz w:val="23"/>
          <w:szCs w:val="23"/>
        </w:rPr>
        <w:t xml:space="preserve">to support AT and work directly with students. The person in this position should have an office located adjacent to or within a primary computing facility in order for students to get quick answers to questions or schedule times for in-depth training. This position may have other duties, but AT support to students should be its primary focus. Other duties may include assistance with alternate text production, training and evaluation for accessible web and application design, and meeting with community members who seek AT information. </w:t>
      </w:r>
    </w:p>
    <w:p w:rsidR="008E2101" w:rsidRDefault="008E2101"/>
    <w:p w:rsidR="008E2101" w:rsidRDefault="008E2101" w:rsidP="008E2101">
      <w:pPr>
        <w:pStyle w:val="Default"/>
        <w:rPr>
          <w:sz w:val="22"/>
          <w:szCs w:val="22"/>
        </w:rPr>
      </w:pPr>
      <w:r>
        <w:rPr>
          <w:sz w:val="22"/>
          <w:szCs w:val="22"/>
        </w:rPr>
        <w:t xml:space="preserve">RECOMMENDATIONS </w:t>
      </w:r>
    </w:p>
    <w:p w:rsidR="008E2101" w:rsidRDefault="008E2101" w:rsidP="008E2101">
      <w:pPr>
        <w:pStyle w:val="Default"/>
        <w:spacing w:after="75"/>
        <w:rPr>
          <w:sz w:val="23"/>
          <w:szCs w:val="23"/>
        </w:rPr>
      </w:pPr>
      <w:r>
        <w:rPr>
          <w:sz w:val="23"/>
          <w:szCs w:val="23"/>
        </w:rPr>
        <w:t xml:space="preserve"> At least one Seattle Central College staff member needs to take the lead on supporting AT. This position is optimally housed within Information Technology. </w:t>
      </w:r>
    </w:p>
    <w:p w:rsidR="008E2101" w:rsidRDefault="008E2101" w:rsidP="008E2101">
      <w:pPr>
        <w:pStyle w:val="Default"/>
        <w:spacing w:after="75"/>
        <w:rPr>
          <w:sz w:val="23"/>
          <w:szCs w:val="23"/>
        </w:rPr>
      </w:pPr>
      <w:r>
        <w:rPr>
          <w:sz w:val="23"/>
          <w:szCs w:val="23"/>
        </w:rPr>
        <w:t xml:space="preserve"> At least one Disability Support Services staff member should have mid- to high-level general technical knowledge (operating systems and networking) to increase self-support capabilities and help balance workload for IT. Training should be pursued. </w:t>
      </w:r>
    </w:p>
    <w:p w:rsidR="008E2101" w:rsidRDefault="008E2101" w:rsidP="008E2101">
      <w:pPr>
        <w:pStyle w:val="Default"/>
        <w:spacing w:after="75"/>
        <w:rPr>
          <w:sz w:val="23"/>
          <w:szCs w:val="23"/>
        </w:rPr>
      </w:pPr>
      <w:r>
        <w:rPr>
          <w:sz w:val="23"/>
          <w:szCs w:val="23"/>
        </w:rPr>
        <w:t xml:space="preserve"> Faculty (and staff) will benefit from training to learn about creating and providing accessible documents. </w:t>
      </w:r>
    </w:p>
    <w:p w:rsidR="008E2101" w:rsidRDefault="008E2101" w:rsidP="008E2101">
      <w:pPr>
        <w:pStyle w:val="Default"/>
        <w:rPr>
          <w:sz w:val="23"/>
          <w:szCs w:val="23"/>
        </w:rPr>
      </w:pPr>
      <w:r>
        <w:rPr>
          <w:sz w:val="23"/>
          <w:szCs w:val="23"/>
        </w:rPr>
        <w:t xml:space="preserve"> IT Staff (including student workers) will benefit from training to become familiar with working with persons with disabilities as well as general AT products and features. </w:t>
      </w:r>
    </w:p>
    <w:p w:rsidR="008E2101" w:rsidRDefault="008E2101"/>
    <w:p w:rsidR="008E2101" w:rsidRDefault="008E2101"/>
    <w:p w:rsidR="008E2101" w:rsidRDefault="008E2101"/>
    <w:sectPr w:rsidR="008E210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2101"/>
    <w:rsid w:val="008E2101"/>
    <w:rsid w:val="00B74F76"/>
    <w:rsid w:val="00F3642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B48898D-2C6D-4439-BB15-179ADA39C9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2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8E2101"/>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1FCFCC93.dotm</Template>
  <TotalTime>4</TotalTime>
  <Pages>1</Pages>
  <Words>221</Words>
  <Characters>1260</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Wasserman, Harriet M.</dc:creator>
  <cp:keywords/>
  <dc:description/>
  <cp:lastModifiedBy>Cahan, Rachel</cp:lastModifiedBy>
  <cp:revision>2</cp:revision>
  <dcterms:created xsi:type="dcterms:W3CDTF">2016-04-14T22:51:00Z</dcterms:created>
  <dcterms:modified xsi:type="dcterms:W3CDTF">2016-05-11T22:38:00Z</dcterms:modified>
</cp:coreProperties>
</file>